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5A76" w14:textId="77777777" w:rsidR="005E5106" w:rsidRDefault="004A6B88" w:rsidP="00DC276A">
      <w:pPr>
        <w:jc w:val="center"/>
        <w:rPr>
          <w:rFonts w:ascii="標楷體" w:eastAsia="標楷體" w:hAnsi="標楷體"/>
          <w:b/>
          <w:bCs/>
          <w:sz w:val="32"/>
          <w:szCs w:val="40"/>
        </w:rPr>
      </w:pPr>
      <w:r>
        <w:rPr>
          <w:rFonts w:ascii="標楷體" w:eastAsia="標楷體" w:hAnsi="標楷體"/>
          <w:b/>
          <w:bCs/>
          <w:sz w:val="32"/>
          <w:szCs w:val="40"/>
        </w:rPr>
        <w:t>元智大學社會暨政策科學</w:t>
      </w:r>
      <w:proofErr w:type="gramStart"/>
      <w:r>
        <w:rPr>
          <w:rFonts w:ascii="標楷體" w:eastAsia="標楷體" w:hAnsi="標楷體"/>
          <w:b/>
          <w:bCs/>
          <w:sz w:val="32"/>
          <w:szCs w:val="40"/>
        </w:rPr>
        <w:t>學</w:t>
      </w:r>
      <w:proofErr w:type="gramEnd"/>
      <w:r>
        <w:rPr>
          <w:rFonts w:ascii="標楷體" w:eastAsia="標楷體" w:hAnsi="標楷體"/>
          <w:b/>
          <w:bCs/>
          <w:sz w:val="32"/>
          <w:szCs w:val="40"/>
        </w:rPr>
        <w:t>系</w:t>
      </w:r>
    </w:p>
    <w:p w14:paraId="534A420C" w14:textId="5FAF16C3" w:rsidR="005E5106" w:rsidRDefault="00DC276A" w:rsidP="00DC276A">
      <w:pPr>
        <w:ind w:left="801" w:hanging="801"/>
        <w:jc w:val="center"/>
        <w:rPr>
          <w:rFonts w:ascii="標楷體" w:eastAsia="標楷體" w:hAnsi="標楷體"/>
          <w:b/>
          <w:bCs/>
          <w:sz w:val="32"/>
          <w:szCs w:val="40"/>
        </w:rPr>
      </w:pPr>
      <w:r>
        <w:rPr>
          <w:rFonts w:ascii="標楷體" w:eastAsia="標楷體" w:hAnsi="標楷體" w:hint="eastAsia"/>
          <w:b/>
          <w:bCs/>
          <w:sz w:val="32"/>
          <w:szCs w:val="40"/>
        </w:rPr>
        <w:t>社會調查師</w:t>
      </w:r>
      <w:r w:rsidR="003127AA">
        <w:rPr>
          <w:rFonts w:ascii="標楷體" w:eastAsia="標楷體" w:hAnsi="標楷體" w:hint="eastAsia"/>
          <w:b/>
          <w:bCs/>
          <w:sz w:val="32"/>
          <w:szCs w:val="40"/>
        </w:rPr>
        <w:t>認證</w:t>
      </w:r>
      <w:r w:rsidR="004A6B88">
        <w:rPr>
          <w:rFonts w:ascii="標楷體" w:eastAsia="標楷體" w:hAnsi="標楷體"/>
          <w:b/>
          <w:bCs/>
          <w:sz w:val="32"/>
          <w:szCs w:val="40"/>
        </w:rPr>
        <w:t>獎勵申請表</w:t>
      </w:r>
    </w:p>
    <w:p w14:paraId="73BB7CCF" w14:textId="77777777" w:rsidR="00DC276A" w:rsidRDefault="00DC276A" w:rsidP="00DC276A">
      <w:pPr>
        <w:ind w:right="-29"/>
        <w:jc w:val="right"/>
        <w:rPr>
          <w:rFonts w:ascii="標楷體" w:eastAsia="標楷體" w:hAnsi="標楷體"/>
        </w:rPr>
      </w:pPr>
    </w:p>
    <w:p w14:paraId="62D4B6D3" w14:textId="50D0C251" w:rsidR="005E5106" w:rsidRDefault="004A6B88">
      <w:pPr>
        <w:spacing w:before="80"/>
        <w:ind w:right="-29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填表日：    年    月    日</w:t>
      </w:r>
    </w:p>
    <w:tbl>
      <w:tblPr>
        <w:tblW w:w="10800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550"/>
        <w:gridCol w:w="1010"/>
        <w:gridCol w:w="789"/>
        <w:gridCol w:w="910"/>
        <w:gridCol w:w="890"/>
        <w:gridCol w:w="103"/>
        <w:gridCol w:w="427"/>
        <w:gridCol w:w="1269"/>
        <w:gridCol w:w="432"/>
        <w:gridCol w:w="112"/>
        <w:gridCol w:w="960"/>
        <w:gridCol w:w="296"/>
        <w:gridCol w:w="1804"/>
      </w:tblGrid>
      <w:tr w:rsidR="005E5106" w14:paraId="1940A372" w14:textId="77777777">
        <w:trPr>
          <w:cantSplit/>
          <w:trHeight w:val="850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6AF25" w14:textId="77777777" w:rsidR="005E5106" w:rsidRDefault="004A6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</w:t>
            </w:r>
          </w:p>
        </w:tc>
        <w:tc>
          <w:tcPr>
            <w:tcW w:w="325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9E6E7" w14:textId="77777777" w:rsidR="005E5106" w:rsidRDefault="005E510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BD1D5" w14:textId="77777777" w:rsidR="005E5106" w:rsidRDefault="004A6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AEC6" w14:textId="77777777" w:rsidR="005E5106" w:rsidRDefault="005E5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6A5F7" w14:textId="77777777" w:rsidR="005E5106" w:rsidRDefault="004A6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系級</w:t>
            </w:r>
          </w:p>
          <w:p w14:paraId="25B9CBE0" w14:textId="77777777" w:rsidR="005E5106" w:rsidRDefault="004A6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班別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F0D5D" w14:textId="77777777" w:rsidR="005E5106" w:rsidRDefault="005E5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5106" w14:paraId="65B8DC26" w14:textId="77777777">
        <w:trPr>
          <w:cantSplit/>
          <w:trHeight w:val="850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B0D27" w14:textId="77777777" w:rsidR="005E5106" w:rsidRDefault="004A6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4689D" w14:textId="77777777" w:rsidR="005E5106" w:rsidRDefault="005E51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E018A" w14:textId="77777777" w:rsidR="005E5106" w:rsidRDefault="004A6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DCEF2" w14:textId="77777777" w:rsidR="005E5106" w:rsidRDefault="005E5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5106" w14:paraId="289DAC4D" w14:textId="77777777" w:rsidTr="00DC276A">
        <w:trPr>
          <w:cantSplit/>
          <w:trHeight w:val="1926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28D85" w14:textId="77777777" w:rsidR="005E5106" w:rsidRDefault="004A6B88">
            <w:pPr>
              <w:widowControl/>
              <w:spacing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項　目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C20DA" w14:textId="1DDA5F20" w:rsidR="005E5106" w:rsidRDefault="004A6B88">
            <w:pPr>
              <w:widowControl/>
              <w:spacing w:line="360" w:lineRule="auto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DC276A">
              <w:rPr>
                <w:rFonts w:eastAsia="標楷體" w:hint="eastAsia"/>
                <w:sz w:val="26"/>
                <w:szCs w:val="26"/>
              </w:rPr>
              <w:t>質化能力認證</w:t>
            </w:r>
            <w:r>
              <w:rPr>
                <w:rFonts w:eastAsia="標楷體"/>
                <w:sz w:val="26"/>
                <w:szCs w:val="26"/>
              </w:rPr>
              <w:t>。（獎勵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1,500</w:t>
            </w:r>
            <w:r>
              <w:rPr>
                <w:rFonts w:eastAsia="標楷體"/>
                <w:sz w:val="26"/>
                <w:szCs w:val="26"/>
              </w:rPr>
              <w:t>元）</w:t>
            </w:r>
          </w:p>
          <w:p w14:paraId="3FCCA333" w14:textId="73B0FA1B" w:rsidR="005E5106" w:rsidRDefault="004A6B88" w:rsidP="00DC276A">
            <w:pPr>
              <w:widowControl/>
              <w:spacing w:line="360" w:lineRule="auto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DC276A">
              <w:rPr>
                <w:rFonts w:eastAsia="標楷體" w:hint="eastAsia"/>
                <w:sz w:val="26"/>
                <w:szCs w:val="26"/>
              </w:rPr>
              <w:t>量化能力認證</w:t>
            </w:r>
            <w:r>
              <w:rPr>
                <w:rFonts w:eastAsia="標楷體"/>
                <w:sz w:val="26"/>
                <w:szCs w:val="26"/>
              </w:rPr>
              <w:t>。（獎勵</w:t>
            </w:r>
            <w:r w:rsidR="00DC276A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,500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5E5106" w14:paraId="3B9D4BBD" w14:textId="77777777" w:rsidTr="00DC276A">
        <w:trPr>
          <w:cantSplit/>
          <w:trHeight w:val="990"/>
        </w:trPr>
        <w:tc>
          <w:tcPr>
            <w:tcW w:w="12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D878" w14:textId="77777777" w:rsidR="005E5106" w:rsidRDefault="005E5106">
            <w:pPr>
              <w:widowControl/>
              <w:spacing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84CE9" w14:textId="30C752FD" w:rsidR="005E5106" w:rsidRDefault="00FF3FE8">
            <w:pPr>
              <w:spacing w:before="50" w:after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證書</w:t>
            </w:r>
            <w:r w:rsidR="004A6B88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B4DE7" w14:textId="77777777" w:rsidR="005E5106" w:rsidRDefault="005E5106">
            <w:pPr>
              <w:spacing w:before="50" w:after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866CB" w14:textId="7E3D24A2" w:rsidR="005E5106" w:rsidRDefault="00FF3FE8">
            <w:pPr>
              <w:spacing w:before="50" w:after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證書字號</w:t>
            </w:r>
          </w:p>
        </w:tc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C455A" w14:textId="77777777" w:rsidR="005E5106" w:rsidRDefault="005E5106">
            <w:pPr>
              <w:spacing w:before="50" w:after="5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5E5106" w14:paraId="620B547E" w14:textId="77777777" w:rsidTr="00DC276A">
        <w:trPr>
          <w:cantSplit/>
          <w:trHeight w:hRule="exact" w:val="3122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F546C" w14:textId="77777777" w:rsidR="005E5106" w:rsidRDefault="004A6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備　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68700" w14:textId="4E806CB2" w:rsidR="005E5106" w:rsidRDefault="004A6B88">
            <w:pPr>
              <w:numPr>
                <w:ilvl w:val="0"/>
                <w:numId w:val="1"/>
              </w:numPr>
              <w:spacing w:line="360" w:lineRule="auto"/>
              <w:ind w:left="681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限本系學生於就學</w:t>
            </w:r>
            <w:proofErr w:type="gramStart"/>
            <w:r>
              <w:rPr>
                <w:rFonts w:ascii="標楷體" w:eastAsia="標楷體" w:hAnsi="標楷體"/>
              </w:rPr>
              <w:t>期間</w:t>
            </w:r>
            <w:r w:rsidR="00DC276A" w:rsidRPr="00DC276A">
              <w:rPr>
                <w:rFonts w:ascii="標楷體" w:eastAsia="標楷體" w:hAnsi="標楷體" w:hint="eastAsia"/>
              </w:rPr>
              <w:t>，</w:t>
            </w:r>
            <w:proofErr w:type="gramEnd"/>
            <w:r w:rsidR="00DC276A" w:rsidRPr="00DC276A">
              <w:rPr>
                <w:rFonts w:ascii="標楷體" w:eastAsia="標楷體" w:hAnsi="標楷體" w:hint="eastAsia"/>
              </w:rPr>
              <w:t>參加台灣社會學會社會調查師認證檢定並獲得證書者</w:t>
            </w:r>
            <w:r>
              <w:rPr>
                <w:rFonts w:ascii="標楷體" w:eastAsia="標楷體" w:hAnsi="標楷體"/>
              </w:rPr>
              <w:t>。</w:t>
            </w:r>
          </w:p>
          <w:p w14:paraId="73760E0C" w14:textId="4048025F" w:rsidR="005E5106" w:rsidRDefault="004A6B88">
            <w:pPr>
              <w:numPr>
                <w:ilvl w:val="0"/>
                <w:numId w:val="1"/>
              </w:numPr>
              <w:spacing w:line="360" w:lineRule="auto"/>
              <w:ind w:left="681" w:hanging="566"/>
              <w:jc w:val="both"/>
            </w:pPr>
            <w:r>
              <w:rPr>
                <w:rFonts w:ascii="標楷體" w:eastAsia="標楷體" w:hAnsi="標楷體"/>
              </w:rPr>
              <w:t>每人獎金獎勵以一次為限</w:t>
            </w:r>
            <w:r>
              <w:rPr>
                <w:rFonts w:eastAsia="標楷體"/>
              </w:rPr>
              <w:t>。</w:t>
            </w:r>
          </w:p>
          <w:p w14:paraId="1305D6BA" w14:textId="753A18A7" w:rsidR="005E5106" w:rsidRDefault="004A6B88">
            <w:pPr>
              <w:numPr>
                <w:ilvl w:val="0"/>
                <w:numId w:val="1"/>
              </w:numPr>
              <w:spacing w:line="360" w:lineRule="auto"/>
              <w:ind w:left="681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請填寫本表並備妥檢定合格證書</w:t>
            </w:r>
            <w:r w:rsidR="00DC276A">
              <w:rPr>
                <w:rFonts w:ascii="標楷體" w:eastAsia="標楷體" w:hAnsi="標楷體"/>
              </w:rPr>
              <w:t>正本及影本各一份</w:t>
            </w:r>
            <w:r>
              <w:rPr>
                <w:rFonts w:ascii="標楷體" w:eastAsia="標楷體" w:hAnsi="標楷體"/>
              </w:rPr>
              <w:t>（</w:t>
            </w:r>
            <w:r w:rsidR="00DC276A" w:rsidRPr="00DC276A">
              <w:rPr>
                <w:rFonts w:ascii="標楷體" w:eastAsia="標楷體" w:hAnsi="標楷體" w:hint="eastAsia"/>
              </w:rPr>
              <w:t>核對無誤後，歸還正本</w:t>
            </w:r>
            <w:r>
              <w:rPr>
                <w:rFonts w:ascii="標楷體" w:eastAsia="標楷體" w:hAnsi="標楷體"/>
              </w:rPr>
              <w:t>）向系辦公室提出申請，經系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會議審查通過後</w:t>
            </w:r>
            <w:r w:rsidR="00DC276A">
              <w:rPr>
                <w:rFonts w:ascii="標楷體" w:eastAsia="標楷體" w:hAnsi="標楷體" w:hint="eastAsia"/>
              </w:rPr>
              <w:t>，通知填寫收據申請獎勵金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5E5106" w14:paraId="30281244" w14:textId="77777777">
        <w:trPr>
          <w:trHeight w:val="261"/>
        </w:trPr>
        <w:tc>
          <w:tcPr>
            <w:tcW w:w="10800" w:type="dxa"/>
            <w:gridSpan w:val="14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54515" w14:textId="77777777" w:rsidR="005E5106" w:rsidRDefault="005E5106">
            <w:pPr>
              <w:spacing w:before="80"/>
              <w:rPr>
                <w:rFonts w:ascii="標楷體" w:eastAsia="標楷體" w:hAnsi="標楷體"/>
                <w:sz w:val="16"/>
              </w:rPr>
            </w:pPr>
          </w:p>
        </w:tc>
      </w:tr>
      <w:tr w:rsidR="005E5106" w14:paraId="15E2D2D0" w14:textId="77777777">
        <w:trPr>
          <w:trHeight w:val="1020"/>
        </w:trPr>
        <w:tc>
          <w:tcPr>
            <w:tcW w:w="3597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19A2A" w14:textId="77777777" w:rsidR="005E5106" w:rsidRDefault="004A6B88">
            <w:pPr>
              <w:spacing w:before="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通過之會議時間及名稱</w:t>
            </w:r>
          </w:p>
        </w:tc>
        <w:tc>
          <w:tcPr>
            <w:tcW w:w="7203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40078" w14:textId="77777777" w:rsidR="005E5106" w:rsidRDefault="005E5106">
            <w:pPr>
              <w:spacing w:before="80"/>
              <w:rPr>
                <w:rFonts w:ascii="標楷體" w:eastAsia="標楷體" w:hAnsi="標楷體"/>
              </w:rPr>
            </w:pPr>
          </w:p>
        </w:tc>
      </w:tr>
      <w:tr w:rsidR="005E5106" w14:paraId="1B927F3D" w14:textId="77777777">
        <w:trPr>
          <w:trHeight w:val="1984"/>
        </w:trPr>
        <w:tc>
          <w:tcPr>
            <w:tcW w:w="179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3986" w14:textId="77777777" w:rsidR="005E5106" w:rsidRDefault="004A6B88">
            <w:pPr>
              <w:spacing w:before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系所主任</w:t>
            </w:r>
          </w:p>
          <w:p w14:paraId="51B199DA" w14:textId="77777777" w:rsidR="005E5106" w:rsidRDefault="004A6B88">
            <w:pPr>
              <w:spacing w:before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   示</w:t>
            </w:r>
          </w:p>
        </w:tc>
        <w:tc>
          <w:tcPr>
            <w:tcW w:w="17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827AC" w14:textId="77777777" w:rsidR="005E5106" w:rsidRDefault="005E5106">
            <w:pPr>
              <w:spacing w:before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C568" w14:textId="77777777" w:rsidR="005E5106" w:rsidRDefault="004A6B88">
            <w:pPr>
              <w:spacing w:before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    所</w:t>
            </w:r>
          </w:p>
          <w:p w14:paraId="0F8FEB0B" w14:textId="77777777" w:rsidR="005E5106" w:rsidRDefault="004A6B88">
            <w:pPr>
              <w:spacing w:before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承辦人員</w:t>
            </w:r>
          </w:p>
        </w:tc>
        <w:tc>
          <w:tcPr>
            <w:tcW w:w="179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8CAAF" w14:textId="77777777" w:rsidR="005E5106" w:rsidRDefault="005E5106">
            <w:pPr>
              <w:spacing w:before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44C33" w14:textId="77777777" w:rsidR="005E5106" w:rsidRDefault="004A6B88">
            <w:pPr>
              <w:spacing w:before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核發金額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C3C4F" w14:textId="77777777" w:rsidR="005E5106" w:rsidRDefault="005E5106">
            <w:pPr>
              <w:spacing w:before="8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E280726" w14:textId="77777777" w:rsidR="005E5106" w:rsidRDefault="005E5106">
      <w:pPr>
        <w:snapToGrid w:val="0"/>
        <w:ind w:left="801" w:hanging="801"/>
        <w:jc w:val="center"/>
        <w:rPr>
          <w:rFonts w:ascii="標楷體" w:eastAsia="標楷體" w:hAnsi="標楷體"/>
          <w:b/>
          <w:bCs/>
          <w:sz w:val="32"/>
          <w:szCs w:val="40"/>
        </w:rPr>
      </w:pPr>
    </w:p>
    <w:sectPr w:rsidR="005E5106" w:rsidSect="00E9387C">
      <w:pgSz w:w="11906" w:h="16838"/>
      <w:pgMar w:top="1134" w:right="1077" w:bottom="851" w:left="107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EBDD" w14:textId="77777777" w:rsidR="00D47FEE" w:rsidRDefault="00D47FEE">
      <w:r>
        <w:separator/>
      </w:r>
    </w:p>
  </w:endnote>
  <w:endnote w:type="continuationSeparator" w:id="0">
    <w:p w14:paraId="2C88EEBA" w14:textId="77777777" w:rsidR="00D47FEE" w:rsidRDefault="00D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8C9D" w14:textId="77777777" w:rsidR="00D47FEE" w:rsidRDefault="00D47FEE">
      <w:r>
        <w:rPr>
          <w:color w:val="000000"/>
        </w:rPr>
        <w:separator/>
      </w:r>
    </w:p>
  </w:footnote>
  <w:footnote w:type="continuationSeparator" w:id="0">
    <w:p w14:paraId="46B1AC59" w14:textId="77777777" w:rsidR="00D47FEE" w:rsidRDefault="00D4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98A"/>
    <w:multiLevelType w:val="multilevel"/>
    <w:tmpl w:val="7BE23230"/>
    <w:lvl w:ilvl="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3785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06"/>
    <w:rsid w:val="00101945"/>
    <w:rsid w:val="0019289E"/>
    <w:rsid w:val="001C4E87"/>
    <w:rsid w:val="003127AA"/>
    <w:rsid w:val="00426D4C"/>
    <w:rsid w:val="004A6B88"/>
    <w:rsid w:val="005E5106"/>
    <w:rsid w:val="006328B4"/>
    <w:rsid w:val="009A1A89"/>
    <w:rsid w:val="00AE605E"/>
    <w:rsid w:val="00D47FEE"/>
    <w:rsid w:val="00DC276A"/>
    <w:rsid w:val="00E9387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1C1E4"/>
  <w15:docId w15:val="{1900609A-FCD3-4239-BE30-84A80C0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Pr>
      <w:rFonts w:ascii="Times New Roman" w:eastAsia="全真楷書" w:hAnsi="Times New Roman"/>
      <w:szCs w:val="20"/>
    </w:rPr>
  </w:style>
  <w:style w:type="character" w:customStyle="1" w:styleId="a4">
    <w:name w:val="註解文字 字元"/>
    <w:rPr>
      <w:rFonts w:ascii="Times New Roman" w:eastAsia="全真楷書" w:hAnsi="Times New Roman"/>
      <w:kern w:val="3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李姝諍(職員)</cp:lastModifiedBy>
  <cp:revision>4</cp:revision>
  <cp:lastPrinted>2022-06-22T04:35:00Z</cp:lastPrinted>
  <dcterms:created xsi:type="dcterms:W3CDTF">2022-06-22T04:30:00Z</dcterms:created>
  <dcterms:modified xsi:type="dcterms:W3CDTF">2022-06-22T05:32:00Z</dcterms:modified>
</cp:coreProperties>
</file>